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12257" w14:textId="77777777" w:rsidR="008A5F33" w:rsidRDefault="00B951F9">
      <w:pPr>
        <w:jc w:val="center"/>
        <w:rPr>
          <w:rFonts w:ascii="Times New Roman" w:eastAsia="Helvetica" w:hAnsi="Times New Roman" w:cs="Times New Roman"/>
          <w:color w:val="1E1D40"/>
          <w:kern w:val="0"/>
          <w:sz w:val="28"/>
          <w:szCs w:val="28"/>
          <w:shd w:val="clear" w:color="auto" w:fill="FFFFFF"/>
          <w:lang w:bidi="ar"/>
        </w:rPr>
      </w:pPr>
      <w:r>
        <w:rPr>
          <w:rFonts w:ascii="Times New Roman" w:eastAsia="Helvetica" w:hAnsi="Times New Roman" w:cs="Times New Roman"/>
          <w:color w:val="1E1D40"/>
          <w:kern w:val="0"/>
          <w:sz w:val="28"/>
          <w:szCs w:val="28"/>
          <w:shd w:val="clear" w:color="auto" w:fill="FFFFFF"/>
          <w:lang w:bidi="ar"/>
        </w:rPr>
        <w:t>Supplementary</w:t>
      </w:r>
      <w:r>
        <w:rPr>
          <w:rFonts w:ascii="Times New Roman" w:eastAsia="Helvetica" w:hAnsi="Times New Roman" w:cs="Times New Roman" w:hint="eastAsia"/>
          <w:color w:val="1E1D40"/>
          <w:kern w:val="0"/>
          <w:sz w:val="28"/>
          <w:szCs w:val="28"/>
          <w:shd w:val="clear" w:color="auto" w:fill="FFFFFF"/>
          <w:lang w:bidi="ar"/>
        </w:rPr>
        <w:t xml:space="preserve"> </w:t>
      </w:r>
      <w:r>
        <w:rPr>
          <w:rFonts w:ascii="Times New Roman" w:eastAsia="Helvetica" w:hAnsi="Times New Roman" w:cs="Times New Roman"/>
          <w:color w:val="1E1D40"/>
          <w:kern w:val="0"/>
          <w:sz w:val="28"/>
          <w:szCs w:val="28"/>
          <w:shd w:val="clear" w:color="auto" w:fill="FFFFFF"/>
          <w:lang w:bidi="ar"/>
        </w:rPr>
        <w:t xml:space="preserve">Table 1. The detail of </w:t>
      </w:r>
      <w:bookmarkStart w:id="0" w:name="OLE_LINK8"/>
      <w:r>
        <w:rPr>
          <w:rFonts w:ascii="Times New Roman" w:eastAsia="Helvetica" w:hAnsi="Times New Roman" w:cs="Times New Roman"/>
          <w:color w:val="1E1D40"/>
          <w:kern w:val="0"/>
          <w:sz w:val="28"/>
          <w:szCs w:val="28"/>
          <w:shd w:val="clear" w:color="auto" w:fill="FFFFFF"/>
          <w:lang w:bidi="ar"/>
        </w:rPr>
        <w:t>detection strategies</w:t>
      </w:r>
      <w:bookmarkEnd w:id="0"/>
      <w:r>
        <w:rPr>
          <w:rFonts w:ascii="Times New Roman" w:eastAsia="Helvetica" w:hAnsi="Times New Roman" w:cs="Times New Roman"/>
          <w:color w:val="1E1D40"/>
          <w:kern w:val="0"/>
          <w:sz w:val="28"/>
          <w:szCs w:val="28"/>
          <w:shd w:val="clear" w:color="auto" w:fill="FFFFFF"/>
          <w:lang w:bidi="ar"/>
        </w:rPr>
        <w:t xml:space="preserve"> for each database</w:t>
      </w:r>
    </w:p>
    <w:tbl>
      <w:tblPr>
        <w:tblStyle w:val="a3"/>
        <w:tblW w:w="993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6308"/>
        <w:gridCol w:w="1539"/>
      </w:tblGrid>
      <w:tr w:rsidR="008A5F33" w14:paraId="71AB07C4" w14:textId="77777777">
        <w:tc>
          <w:tcPr>
            <w:tcW w:w="2491" w:type="dxa"/>
            <w:tcBorders>
              <w:bottom w:val="single" w:sz="4" w:space="0" w:color="auto"/>
            </w:tcBorders>
          </w:tcPr>
          <w:p w14:paraId="535F46A9" w14:textId="77777777" w:rsidR="008A5F33" w:rsidRDefault="00B951F9">
            <w:pP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  <w:t>Database</w:t>
            </w:r>
          </w:p>
        </w:tc>
        <w:tc>
          <w:tcPr>
            <w:tcW w:w="5649" w:type="dxa"/>
            <w:tcBorders>
              <w:bottom w:val="single" w:sz="4" w:space="0" w:color="auto"/>
            </w:tcBorders>
          </w:tcPr>
          <w:p w14:paraId="0926A02F" w14:textId="77777777" w:rsidR="008A5F33" w:rsidRDefault="00B951F9">
            <w:pP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  <w:t>Detection strategies</w:t>
            </w:r>
          </w:p>
        </w:tc>
        <w:tc>
          <w:tcPr>
            <w:tcW w:w="1798" w:type="dxa"/>
            <w:tcBorders>
              <w:bottom w:val="single" w:sz="4" w:space="0" w:color="auto"/>
            </w:tcBorders>
          </w:tcPr>
          <w:p w14:paraId="29DBD5EF" w14:textId="77777777" w:rsidR="008A5F33" w:rsidRDefault="00B951F9">
            <w:pP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  <w:t>Results</w:t>
            </w:r>
          </w:p>
        </w:tc>
      </w:tr>
      <w:tr w:rsidR="008A5F33" w14:paraId="7CCB4F3A" w14:textId="77777777">
        <w:tc>
          <w:tcPr>
            <w:tcW w:w="2491" w:type="dxa"/>
            <w:tcBorders>
              <w:top w:val="single" w:sz="4" w:space="0" w:color="auto"/>
              <w:tl2br w:val="nil"/>
              <w:tr2bl w:val="nil"/>
            </w:tcBorders>
          </w:tcPr>
          <w:p w14:paraId="4955D128" w14:textId="77777777" w:rsidR="008A5F33" w:rsidRDefault="00B951F9">
            <w:pP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Pubmed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49" w:type="dxa"/>
            <w:tcBorders>
              <w:top w:val="single" w:sz="4" w:space="0" w:color="auto"/>
              <w:tl2br w:val="nil"/>
              <w:tr2bl w:val="nil"/>
            </w:tcBorders>
          </w:tcPr>
          <w:p w14:paraId="7C45B52F" w14:textId="77777777" w:rsidR="008A5F33" w:rsidRDefault="00B951F9">
            <w:pP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Times New Roman" w:hAnsi="Times New Roman" w:cs="Times New Roman"/>
                <w:sz w:val="24"/>
              </w:rPr>
              <w:t>((((Endometriosis) OR (Endometrioses)) OR (Endometrioma)) OR (Endometriomas)) AND ((((((((((((Indocyanine Green) OR 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Wofaverdin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)) OR (Green, Indocyanine)) OR 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Vophaverdin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)) OR (Cardio-Green)) OR 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Vofaverdin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)) OR 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Ujoveridin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)) OR (ICG)) OR 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Cardiogreen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)) OR (Cardio Green)) OR (fluorescence)) OR (Near-Infrared))</w:t>
            </w:r>
          </w:p>
        </w:tc>
        <w:tc>
          <w:tcPr>
            <w:tcW w:w="1798" w:type="dxa"/>
            <w:tcBorders>
              <w:top w:val="single" w:sz="4" w:space="0" w:color="auto"/>
              <w:tl2br w:val="nil"/>
              <w:tr2bl w:val="nil"/>
            </w:tcBorders>
          </w:tcPr>
          <w:p w14:paraId="1944BB1F" w14:textId="77777777" w:rsidR="008A5F33" w:rsidRDefault="00B951F9">
            <w:pP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Times New Roman" w:hAnsi="Times New Roman" w:cs="Times New Roman"/>
                <w:sz w:val="24"/>
              </w:rPr>
              <w:t>430</w:t>
            </w:r>
          </w:p>
        </w:tc>
      </w:tr>
      <w:tr w:rsidR="008A5F33" w14:paraId="582C7508" w14:textId="77777777">
        <w:tc>
          <w:tcPr>
            <w:tcW w:w="2491" w:type="dxa"/>
            <w:tcBorders>
              <w:tl2br w:val="nil"/>
              <w:tr2bl w:val="nil"/>
            </w:tcBorders>
          </w:tcPr>
          <w:p w14:paraId="1EAB6267" w14:textId="77777777" w:rsidR="008A5F33" w:rsidRDefault="00B951F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Embase</w:t>
            </w:r>
          </w:p>
          <w:p w14:paraId="2FEAC67C" w14:textId="77777777" w:rsidR="008A5F33" w:rsidRDefault="008A5F33">
            <w:pP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5649" w:type="dxa"/>
            <w:tcBorders>
              <w:tl2br w:val="nil"/>
              <w:tr2bl w:val="nil"/>
            </w:tcBorders>
          </w:tcPr>
          <w:p w14:paraId="5CCD5E4F" w14:textId="77777777" w:rsidR="008A5F33" w:rsidRDefault="00B951F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#1'endometriosis'/exp OR 'endometriosis' OR 'endometrioses' OR 'endometrioma'/exp OR 'endometrioma'</w:t>
            </w:r>
          </w:p>
          <w:p w14:paraId="4DA7DFAE" w14:textId="77777777" w:rsidR="008A5F33" w:rsidRDefault="00B951F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#2'indocyanine green' OR 'green, indocyanine' OR 'cardio-green' OR '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icg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' OR 'cardio green' OR 'fluorescence' OR 'near-infrared' OR '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vanheerden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'</w:t>
            </w:r>
          </w:p>
          <w:p w14:paraId="3C3CEE07" w14:textId="77777777" w:rsidR="008A5F33" w:rsidRDefault="00B951F9">
            <w:pP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Times New Roman" w:hAnsi="Times New Roman" w:cs="Times New Roman"/>
                <w:sz w:val="24"/>
              </w:rPr>
              <w:t>#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3  #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1 AND #2</w:t>
            </w:r>
          </w:p>
        </w:tc>
        <w:tc>
          <w:tcPr>
            <w:tcW w:w="1798" w:type="dxa"/>
            <w:tcBorders>
              <w:tl2br w:val="nil"/>
              <w:tr2bl w:val="nil"/>
            </w:tcBorders>
          </w:tcPr>
          <w:p w14:paraId="088457E4" w14:textId="77777777" w:rsidR="008A5F33" w:rsidRDefault="00B951F9">
            <w:pP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  <w:t>696</w:t>
            </w:r>
          </w:p>
        </w:tc>
      </w:tr>
      <w:tr w:rsidR="008A5F33" w14:paraId="3D87B230" w14:textId="77777777">
        <w:tc>
          <w:tcPr>
            <w:tcW w:w="2491" w:type="dxa"/>
            <w:tcBorders>
              <w:tl2br w:val="nil"/>
              <w:tr2bl w:val="nil"/>
            </w:tcBorders>
          </w:tcPr>
          <w:p w14:paraId="3C929E61" w14:textId="77777777" w:rsidR="008A5F33" w:rsidRDefault="00B951F9">
            <w:pP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>Web of sciences</w:t>
            </w:r>
          </w:p>
          <w:p w14:paraId="5FD2CD59" w14:textId="77777777" w:rsidR="008A5F33" w:rsidRDefault="008A5F33">
            <w:pP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5649" w:type="dxa"/>
            <w:tcBorders>
              <w:tl2br w:val="nil"/>
              <w:tr2bl w:val="nil"/>
            </w:tcBorders>
          </w:tcPr>
          <w:p w14:paraId="351CAE91" w14:textId="77777777" w:rsidR="008A5F33" w:rsidRDefault="00B951F9">
            <w:pPr>
              <w:rPr>
                <w:rStyle w:val="a4"/>
                <w:rFonts w:ascii="Times New Roman" w:eastAsia="Arial" w:hAnsi="Times New Roman" w:cs="Times New Roman"/>
                <w:sz w:val="24"/>
                <w:shd w:val="clear" w:color="auto" w:fill="FAFAFC"/>
              </w:rPr>
            </w:pPr>
            <w:r>
              <w:rPr>
                <w:rFonts w:ascii="Times New Roman" w:hAnsi="Times New Roman" w:cs="Times New Roman"/>
                <w:sz w:val="24"/>
              </w:rPr>
              <w:t>#1 (((TS=(Endometriosis)) OR TS=(Endometrioses)) OR TS=(Endometrioma)) OR TS=(Endometriomas) and Preprint Citation Index</w:t>
            </w:r>
          </w:p>
          <w:p w14:paraId="2861C559" w14:textId="77777777" w:rsidR="008A5F33" w:rsidRDefault="00B951F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#2 (((((((((((TS=(Indocyanine Green)) OR TS=(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Wofaverdin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)) OR TS=(Green, Indocyanine)) OR TS=(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Vophaverdin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)) OR TS=(Cardio-Green)) OR TS=(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Vofaverdin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)) OR TS=(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Ujoveridin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)) OR TS=(ICG)) OR TS=(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Cardiogreen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)) OR TS=(Cardio Green)) OR TS=(fluorescence)) OR TS=(Near-Infrared) and Preprint Citation Index </w:t>
            </w:r>
          </w:p>
          <w:p w14:paraId="49DCA48C" w14:textId="77777777" w:rsidR="008A5F33" w:rsidRDefault="00B951F9">
            <w:pP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Times New Roman" w:hAnsi="Times New Roman" w:cs="Times New Roman"/>
                <w:sz w:val="24"/>
              </w:rPr>
              <w:t>#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3  #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1 AND #2</w:t>
            </w:r>
          </w:p>
        </w:tc>
        <w:tc>
          <w:tcPr>
            <w:tcW w:w="1798" w:type="dxa"/>
            <w:tcBorders>
              <w:tl2br w:val="nil"/>
              <w:tr2bl w:val="nil"/>
            </w:tcBorders>
          </w:tcPr>
          <w:p w14:paraId="30A1780F" w14:textId="77777777" w:rsidR="008A5F33" w:rsidRDefault="00B951F9">
            <w:pP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  <w:t>497</w:t>
            </w:r>
          </w:p>
        </w:tc>
      </w:tr>
      <w:tr w:rsidR="008A5F33" w14:paraId="023AEA8B" w14:textId="77777777">
        <w:tc>
          <w:tcPr>
            <w:tcW w:w="2491" w:type="dxa"/>
            <w:tcBorders>
              <w:tl2br w:val="nil"/>
              <w:tr2bl w:val="nil"/>
            </w:tcBorders>
          </w:tcPr>
          <w:p w14:paraId="19CBB401" w14:textId="77777777" w:rsidR="008A5F33" w:rsidRDefault="00B951F9">
            <w:pP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>Clinical Trials</w:t>
            </w:r>
          </w:p>
        </w:tc>
        <w:tc>
          <w:tcPr>
            <w:tcW w:w="5649" w:type="dxa"/>
            <w:tcBorders>
              <w:tl2br w:val="nil"/>
              <w:tr2bl w:val="nil"/>
            </w:tcBorders>
          </w:tcPr>
          <w:p w14:paraId="36C558AA" w14:textId="77777777" w:rsidR="008A5F33" w:rsidRDefault="00B951F9">
            <w:pP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>‘</w:t>
            </w:r>
            <w:r>
              <w:rPr>
                <w:rFonts w:ascii="Times New Roman" w:hAnsi="Times New Roman" w:cs="Times New Roman"/>
                <w:sz w:val="24"/>
              </w:rPr>
              <w:t>Endometriosis</w:t>
            </w: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>’ and ‘</w:t>
            </w:r>
            <w:r>
              <w:rPr>
                <w:rFonts w:ascii="Times New Roman" w:hAnsi="Times New Roman" w:cs="Times New Roman"/>
                <w:sz w:val="24"/>
              </w:rPr>
              <w:t>Indocyanine Green</w:t>
            </w: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>’</w:t>
            </w:r>
          </w:p>
        </w:tc>
        <w:tc>
          <w:tcPr>
            <w:tcW w:w="1798" w:type="dxa"/>
            <w:tcBorders>
              <w:tl2br w:val="nil"/>
              <w:tr2bl w:val="nil"/>
            </w:tcBorders>
          </w:tcPr>
          <w:p w14:paraId="4BE7447A" w14:textId="77777777" w:rsidR="008A5F33" w:rsidRDefault="00B951F9">
            <w:pP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  <w:t>12</w:t>
            </w:r>
          </w:p>
        </w:tc>
      </w:tr>
      <w:tr w:rsidR="008A5F33" w14:paraId="5AEFEF6D" w14:textId="77777777">
        <w:tc>
          <w:tcPr>
            <w:tcW w:w="2491" w:type="dxa"/>
            <w:tcBorders>
              <w:tl2br w:val="nil"/>
              <w:tr2bl w:val="nil"/>
            </w:tcBorders>
          </w:tcPr>
          <w:p w14:paraId="29449164" w14:textId="77777777" w:rsidR="008A5F33" w:rsidRDefault="00B951F9">
            <w:pP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>Cochrane Library</w:t>
            </w:r>
          </w:p>
        </w:tc>
        <w:tc>
          <w:tcPr>
            <w:tcW w:w="5649" w:type="dxa"/>
            <w:tcBorders>
              <w:tl2br w:val="nil"/>
              <w:tr2bl w:val="nil"/>
            </w:tcBorders>
          </w:tcPr>
          <w:p w14:paraId="468A7A54" w14:textId="77777777" w:rsidR="008A5F33" w:rsidRDefault="00B951F9">
            <w:pP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>#1</w:t>
            </w: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ab/>
              <w:t>Endometriosis</w:t>
            </w: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ab/>
              <w:t>3321</w:t>
            </w:r>
          </w:p>
          <w:p w14:paraId="4983C08E" w14:textId="77777777" w:rsidR="008A5F33" w:rsidRDefault="00B951F9">
            <w:pP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>#2</w:t>
            </w: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ab/>
            </w:r>
            <w:proofErr w:type="spellStart"/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>MeSH</w:t>
            </w:r>
            <w:proofErr w:type="spellEnd"/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 xml:space="preserve"> descriptor: [Endometriosis] explode all trees</w:t>
            </w: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ab/>
              <w:t>1256</w:t>
            </w:r>
          </w:p>
          <w:p w14:paraId="5E7EF1D5" w14:textId="77777777" w:rsidR="008A5F33" w:rsidRDefault="00B951F9">
            <w:pP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>#3</w:t>
            </w: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ab/>
            </w:r>
            <w:proofErr w:type="spellStart"/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>MeSH</w:t>
            </w:r>
            <w:proofErr w:type="spellEnd"/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 xml:space="preserve"> descriptor: [Indocyanine Green] explode all trees</w:t>
            </w: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ab/>
              <w:t>389</w:t>
            </w:r>
          </w:p>
          <w:p w14:paraId="471067F2" w14:textId="77777777" w:rsidR="008A5F33" w:rsidRDefault="00B951F9">
            <w:pP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>#4</w:t>
            </w: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ab/>
              <w:t>#2 or #1</w:t>
            </w: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ab/>
              <w:t>3321</w:t>
            </w:r>
          </w:p>
          <w:p w14:paraId="5B709A82" w14:textId="77777777" w:rsidR="008A5F33" w:rsidRDefault="00B951F9">
            <w:pP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>#5</w:t>
            </w: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ab/>
              <w:t>#3 and #4</w:t>
            </w: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ab/>
              <w:t>1</w:t>
            </w:r>
          </w:p>
          <w:p w14:paraId="09E46723" w14:textId="77777777" w:rsidR="008A5F33" w:rsidRDefault="00B951F9">
            <w:pP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>#6</w:t>
            </w: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ab/>
              <w:t>#2 and #3</w:t>
            </w: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ab/>
              <w:t>1</w:t>
            </w:r>
          </w:p>
        </w:tc>
        <w:tc>
          <w:tcPr>
            <w:tcW w:w="1798" w:type="dxa"/>
            <w:tcBorders>
              <w:tl2br w:val="nil"/>
              <w:tr2bl w:val="nil"/>
            </w:tcBorders>
          </w:tcPr>
          <w:p w14:paraId="1A557180" w14:textId="77777777" w:rsidR="008A5F33" w:rsidRDefault="00B951F9">
            <w:pP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  <w:t>1</w:t>
            </w:r>
          </w:p>
        </w:tc>
      </w:tr>
      <w:tr w:rsidR="008A5F33" w14:paraId="5B620B03" w14:textId="77777777">
        <w:tc>
          <w:tcPr>
            <w:tcW w:w="2491" w:type="dxa"/>
            <w:tcBorders>
              <w:tl2br w:val="nil"/>
              <w:tr2bl w:val="nil"/>
            </w:tcBorders>
          </w:tcPr>
          <w:p w14:paraId="41C0FDB7" w14:textId="77777777" w:rsidR="008A5F33" w:rsidRDefault="00B951F9">
            <w:pP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>CNKI</w:t>
            </w:r>
          </w:p>
        </w:tc>
        <w:tc>
          <w:tcPr>
            <w:tcW w:w="5649" w:type="dxa"/>
            <w:tcBorders>
              <w:tl2br w:val="nil"/>
              <w:tr2bl w:val="nil"/>
            </w:tcBorders>
          </w:tcPr>
          <w:p w14:paraId="23D23C82" w14:textId="77777777" w:rsidR="008A5F33" w:rsidRDefault="00B951F9">
            <w:pP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</w:t>
            </w:r>
            <w:r>
              <w:rPr>
                <w:rFonts w:ascii="Times New Roman" w:hAnsi="Times New Roman" w:cs="Times New Roman"/>
                <w:sz w:val="24"/>
              </w:rPr>
              <w:t>主题：子宫内膜异位症</w:t>
            </w:r>
            <w:r>
              <w:rPr>
                <w:rFonts w:ascii="Times New Roman" w:hAnsi="Times New Roman" w:cs="Times New Roman"/>
                <w:sz w:val="24"/>
              </w:rPr>
              <w:t xml:space="preserve"> + ‘</w:t>
            </w:r>
            <w:r>
              <w:rPr>
                <w:rFonts w:ascii="Times New Roman" w:hAnsi="Times New Roman" w:cs="Times New Roman"/>
                <w:sz w:val="24"/>
              </w:rPr>
              <w:t>子宫内膜异位症（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ems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）</w:t>
            </w:r>
            <w:r>
              <w:rPr>
                <w:rFonts w:ascii="Times New Roman" w:hAnsi="Times New Roman" w:cs="Times New Roman"/>
                <w:sz w:val="24"/>
              </w:rPr>
              <w:t>’+ ‘</w:t>
            </w:r>
            <w:r>
              <w:rPr>
                <w:rFonts w:ascii="Times New Roman" w:hAnsi="Times New Roman" w:cs="Times New Roman"/>
                <w:sz w:val="24"/>
              </w:rPr>
              <w:t>子宫内膜异位症（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em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）</w:t>
            </w:r>
            <w:r>
              <w:rPr>
                <w:rFonts w:ascii="Times New Roman" w:hAnsi="Times New Roman" w:cs="Times New Roman"/>
                <w:sz w:val="24"/>
              </w:rPr>
              <w:t>’+ ‘</w:t>
            </w:r>
            <w:r>
              <w:rPr>
                <w:rFonts w:ascii="Times New Roman" w:hAnsi="Times New Roman" w:cs="Times New Roman"/>
                <w:sz w:val="24"/>
              </w:rPr>
              <w:t>子宫内膜异位症（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emt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）</w:t>
            </w:r>
            <w:r>
              <w:rPr>
                <w:rFonts w:ascii="Times New Roman" w:hAnsi="Times New Roman" w:cs="Times New Roman"/>
                <w:sz w:val="24"/>
              </w:rPr>
              <w:t>’) AND (</w:t>
            </w:r>
            <w:r>
              <w:rPr>
                <w:rFonts w:ascii="Times New Roman" w:hAnsi="Times New Roman" w:cs="Times New Roman"/>
                <w:sz w:val="24"/>
              </w:rPr>
              <w:t>主题：吲哚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箐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绿</w:t>
            </w:r>
            <w:r>
              <w:rPr>
                <w:rFonts w:ascii="Times New Roman" w:hAnsi="Times New Roman" w:cs="Times New Roman"/>
                <w:sz w:val="24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</w:rPr>
              <w:t>吲哚青绿</w:t>
            </w:r>
            <w:r>
              <w:rPr>
                <w:rFonts w:ascii="Times New Roman" w:hAnsi="Times New Roman" w:cs="Times New Roman"/>
                <w:sz w:val="24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</w:rPr>
              <w:t>荧光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798" w:type="dxa"/>
            <w:tcBorders>
              <w:tl2br w:val="nil"/>
              <w:tr2bl w:val="nil"/>
            </w:tcBorders>
          </w:tcPr>
          <w:p w14:paraId="536817B3" w14:textId="77777777" w:rsidR="008A5F33" w:rsidRDefault="00B951F9">
            <w:pP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  <w:t>194</w:t>
            </w:r>
          </w:p>
        </w:tc>
      </w:tr>
      <w:tr w:rsidR="008A5F33" w14:paraId="0C8F3F9A" w14:textId="77777777">
        <w:tc>
          <w:tcPr>
            <w:tcW w:w="2491" w:type="dxa"/>
            <w:tcBorders>
              <w:tl2br w:val="nil"/>
              <w:tr2bl w:val="nil"/>
            </w:tcBorders>
          </w:tcPr>
          <w:p w14:paraId="5B4D5BE3" w14:textId="77777777" w:rsidR="008A5F33" w:rsidRDefault="00B951F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Wanfang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41CAFF96" w14:textId="77777777" w:rsidR="008A5F33" w:rsidRDefault="008A5F33">
            <w:pP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</w:pPr>
          </w:p>
        </w:tc>
        <w:tc>
          <w:tcPr>
            <w:tcW w:w="5649" w:type="dxa"/>
            <w:tcBorders>
              <w:tl2br w:val="nil"/>
              <w:tr2bl w:val="nil"/>
            </w:tcBorders>
          </w:tcPr>
          <w:p w14:paraId="23BBFB74" w14:textId="77777777" w:rsidR="008A5F33" w:rsidRDefault="00B951F9">
            <w:pP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</w:t>
            </w:r>
            <w:r>
              <w:rPr>
                <w:rFonts w:ascii="Times New Roman" w:hAnsi="Times New Roman" w:cs="Times New Roman"/>
                <w:sz w:val="24"/>
              </w:rPr>
              <w:t>主题：子宫内膜异位症</w:t>
            </w:r>
            <w:r>
              <w:rPr>
                <w:rFonts w:ascii="Times New Roman" w:hAnsi="Times New Roman" w:cs="Times New Roman"/>
                <w:sz w:val="24"/>
              </w:rPr>
              <w:t xml:space="preserve"> + ‘</w:t>
            </w:r>
            <w:r>
              <w:rPr>
                <w:rFonts w:ascii="Times New Roman" w:hAnsi="Times New Roman" w:cs="Times New Roman"/>
                <w:sz w:val="24"/>
              </w:rPr>
              <w:t>子宫内膜异位症（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ems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）</w:t>
            </w:r>
            <w:r>
              <w:rPr>
                <w:rFonts w:ascii="Times New Roman" w:hAnsi="Times New Roman" w:cs="Times New Roman"/>
                <w:sz w:val="24"/>
              </w:rPr>
              <w:t>’+ ‘</w:t>
            </w:r>
            <w:r>
              <w:rPr>
                <w:rFonts w:ascii="Times New Roman" w:hAnsi="Times New Roman" w:cs="Times New Roman"/>
                <w:sz w:val="24"/>
              </w:rPr>
              <w:t>子宫内膜异位症（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em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）</w:t>
            </w:r>
            <w:r>
              <w:rPr>
                <w:rFonts w:ascii="Times New Roman" w:hAnsi="Times New Roman" w:cs="Times New Roman"/>
                <w:sz w:val="24"/>
              </w:rPr>
              <w:t>’+ ‘</w:t>
            </w:r>
            <w:r>
              <w:rPr>
                <w:rFonts w:ascii="Times New Roman" w:hAnsi="Times New Roman" w:cs="Times New Roman"/>
                <w:sz w:val="24"/>
              </w:rPr>
              <w:t>子宫内膜异位症（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emt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）</w:t>
            </w:r>
            <w:r>
              <w:rPr>
                <w:rFonts w:ascii="Times New Roman" w:hAnsi="Times New Roman" w:cs="Times New Roman"/>
                <w:sz w:val="24"/>
              </w:rPr>
              <w:t>’) AND (</w:t>
            </w:r>
            <w:r>
              <w:rPr>
                <w:rFonts w:ascii="Times New Roman" w:hAnsi="Times New Roman" w:cs="Times New Roman"/>
                <w:sz w:val="24"/>
              </w:rPr>
              <w:t>主题：吲哚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箐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绿</w:t>
            </w:r>
            <w:r>
              <w:rPr>
                <w:rFonts w:ascii="Times New Roman" w:hAnsi="Times New Roman" w:cs="Times New Roman"/>
                <w:sz w:val="24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</w:rPr>
              <w:t>吲哚青绿</w:t>
            </w:r>
            <w:r>
              <w:rPr>
                <w:rFonts w:ascii="Times New Roman" w:hAnsi="Times New Roman" w:cs="Times New Roman"/>
                <w:sz w:val="24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</w:rPr>
              <w:t>荧光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798" w:type="dxa"/>
            <w:tcBorders>
              <w:tl2br w:val="nil"/>
              <w:tr2bl w:val="nil"/>
            </w:tcBorders>
          </w:tcPr>
          <w:p w14:paraId="7DAA626F" w14:textId="77777777" w:rsidR="008A5F33" w:rsidRDefault="00B951F9">
            <w:pP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  <w:t>496</w:t>
            </w:r>
          </w:p>
        </w:tc>
      </w:tr>
      <w:tr w:rsidR="008A5F33" w14:paraId="0AA22E12" w14:textId="77777777">
        <w:tc>
          <w:tcPr>
            <w:tcW w:w="2491" w:type="dxa"/>
            <w:tcBorders>
              <w:tl2br w:val="nil"/>
              <w:tr2bl w:val="nil"/>
            </w:tcBorders>
          </w:tcPr>
          <w:p w14:paraId="6E87B369" w14:textId="77777777" w:rsidR="008A5F33" w:rsidRDefault="00B951F9">
            <w:pP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131413"/>
                <w:kern w:val="0"/>
                <w:sz w:val="24"/>
              </w:rPr>
              <w:t>BIOSIS Previews</w:t>
            </w:r>
          </w:p>
        </w:tc>
        <w:tc>
          <w:tcPr>
            <w:tcW w:w="5649" w:type="dxa"/>
            <w:tcBorders>
              <w:tl2br w:val="nil"/>
              <w:tr2bl w:val="nil"/>
            </w:tcBorders>
          </w:tcPr>
          <w:p w14:paraId="66FAB363" w14:textId="77777777" w:rsidR="008A5F33" w:rsidRDefault="00B951F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#1 (((TS=(Endometriosis)) OR TS=(Endometrioses)) OR TS=(Endometrioma)) OR TS=(Endometriomas) and Preprint Citation Index</w:t>
            </w:r>
          </w:p>
          <w:p w14:paraId="3AC0BAB3" w14:textId="77777777" w:rsidR="008A5F33" w:rsidRDefault="008A5F33">
            <w:pPr>
              <w:rPr>
                <w:rStyle w:val="a4"/>
                <w:rFonts w:ascii="Times New Roman" w:eastAsia="Arial" w:hAnsi="Times New Roman" w:cs="Times New Roman"/>
                <w:sz w:val="24"/>
                <w:shd w:val="clear" w:color="auto" w:fill="FAFAFC"/>
              </w:rPr>
            </w:pPr>
          </w:p>
          <w:p w14:paraId="0EC747C9" w14:textId="77777777" w:rsidR="008A5F33" w:rsidRDefault="00B951F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#2 (((((((((((TS=(Indocyanine Green)) OR TS=(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Wofaverdin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)) OR TS=(Green, Indocyanine)) OR TS=(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Vophaverdin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)) OR TS=(Cardio-Green)) OR TS=(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Vofaverdin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)) OR TS=(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Ujoveridin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)) OR TS=(ICG)) OR TS=(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Cardiogreen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)) OR TS=(Cardio Green)) OR TS=(fluorescence)) OR TS=(Near-Infrared) and Preprint Citation Index </w:t>
            </w:r>
          </w:p>
          <w:p w14:paraId="0E19ACEF" w14:textId="77777777" w:rsidR="008A5F33" w:rsidRDefault="00B951F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#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3  #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1 AND #2</w:t>
            </w:r>
          </w:p>
        </w:tc>
        <w:tc>
          <w:tcPr>
            <w:tcW w:w="1798" w:type="dxa"/>
            <w:tcBorders>
              <w:tl2br w:val="nil"/>
              <w:tr2bl w:val="nil"/>
            </w:tcBorders>
          </w:tcPr>
          <w:p w14:paraId="0A0C082C" w14:textId="77777777" w:rsidR="008A5F33" w:rsidRDefault="00B951F9">
            <w:pP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Times New Roman" w:eastAsia="Helvetica" w:hAnsi="Times New Roman" w:cs="Times New Roman"/>
                <w:color w:val="1E1D40"/>
                <w:kern w:val="0"/>
                <w:sz w:val="24"/>
                <w:shd w:val="clear" w:color="auto" w:fill="FFFFFF"/>
                <w:lang w:bidi="ar"/>
              </w:rPr>
              <w:lastRenderedPageBreak/>
              <w:t>150</w:t>
            </w:r>
          </w:p>
        </w:tc>
      </w:tr>
    </w:tbl>
    <w:p w14:paraId="0ACE10DB" w14:textId="77777777" w:rsidR="008A5F33" w:rsidRDefault="008A5F33">
      <w:pPr>
        <w:rPr>
          <w:rFonts w:ascii="Times New Roman" w:eastAsia="Helvetica" w:hAnsi="Times New Roman" w:cs="Times New Roman"/>
          <w:color w:val="1E1D40"/>
          <w:kern w:val="0"/>
          <w:sz w:val="28"/>
          <w:szCs w:val="28"/>
          <w:shd w:val="clear" w:color="auto" w:fill="FFFFFF"/>
          <w:lang w:bidi="ar"/>
        </w:rPr>
      </w:pPr>
    </w:p>
    <w:sectPr w:rsidR="008A5F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RlNmU1YmFmMjE3YWQ4YWFhNmI1NmExMWY2MDljOTEifQ=="/>
  </w:docVars>
  <w:rsids>
    <w:rsidRoot w:val="008A5F33"/>
    <w:rsid w:val="007F6D70"/>
    <w:rsid w:val="008A5F33"/>
    <w:rsid w:val="00B951F9"/>
    <w:rsid w:val="08BA0844"/>
    <w:rsid w:val="09063A89"/>
    <w:rsid w:val="09BB0EAD"/>
    <w:rsid w:val="0F1851CA"/>
    <w:rsid w:val="110101A8"/>
    <w:rsid w:val="1FA34EF2"/>
    <w:rsid w:val="1FBB6B30"/>
    <w:rsid w:val="223F19C7"/>
    <w:rsid w:val="23965F23"/>
    <w:rsid w:val="2BFB371B"/>
    <w:rsid w:val="36F464C9"/>
    <w:rsid w:val="3ECD2378"/>
    <w:rsid w:val="41670862"/>
    <w:rsid w:val="4508235C"/>
    <w:rsid w:val="4E6B376B"/>
    <w:rsid w:val="4F1F1642"/>
    <w:rsid w:val="50585792"/>
    <w:rsid w:val="62A72EFE"/>
    <w:rsid w:val="64500CB6"/>
    <w:rsid w:val="6BF8051D"/>
    <w:rsid w:val="70F87828"/>
    <w:rsid w:val="754B40A5"/>
    <w:rsid w:val="79B8364E"/>
    <w:rsid w:val="7C902F73"/>
    <w:rsid w:val="7FE3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F83977"/>
  <w15:docId w15:val="{BCB2C618-D953-4ABC-969E-84A75BB6A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 Y</dc:creator>
  <cp:lastModifiedBy>Olivia</cp:lastModifiedBy>
  <cp:revision>3</cp:revision>
  <dcterms:created xsi:type="dcterms:W3CDTF">2024-04-01T06:29:00Z</dcterms:created>
  <dcterms:modified xsi:type="dcterms:W3CDTF">2024-05-27T02:14:00Z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DF4B2945199B4A06A978DA9AC66F6C28_12</vt:lpwstr>
  </property>
</Properties>
</file>